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981"/>
        <w:gridCol w:w="959"/>
        <w:gridCol w:w="1077"/>
        <w:gridCol w:w="908"/>
        <w:gridCol w:w="908"/>
        <w:gridCol w:w="908"/>
        <w:gridCol w:w="909"/>
        <w:gridCol w:w="909"/>
      </w:tblGrid>
      <w:tr w:rsidR="00174E9A" w:rsidRPr="009B1251" w:rsidTr="00174E9A">
        <w:trPr>
          <w:trHeight w:val="300"/>
        </w:trPr>
        <w:tc>
          <w:tcPr>
            <w:tcW w:w="88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16781A" w:rsidRPr="00174E9A" w:rsidRDefault="00174E9A" w:rsidP="0016781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bookmarkStart w:id="0" w:name="_GoBack"/>
            <w:bookmarkEnd w:id="0"/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After filling the spaces and approval by the company's responsible person, please, send the email to the address</w:t>
            </w:r>
            <w:r w:rsidR="00F736A1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 xml:space="preserve"> </w:t>
            </w:r>
            <w:hyperlink r:id="rId7" w:history="1">
              <w:r w:rsidR="0016781A" w:rsidRPr="00894835">
                <w:rPr>
                  <w:rStyle w:val="Hyperlink"/>
                  <w:rFonts w:ascii="Cambria" w:eastAsia="Times New Roman" w:hAnsi="Cambria" w:cs="Times New Roman"/>
                  <w:lang w:val="en-US" w:eastAsia="pt-PT"/>
                </w:rPr>
                <w:t>mlpinto@isq.pt</w:t>
              </w:r>
            </w:hyperlink>
            <w:r w:rsidR="0016781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 xml:space="preserve"> </w:t>
            </w:r>
            <w:r w:rsidR="00F736A1" w:rsidRPr="00F736A1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 xml:space="preserve"> and</w:t>
            </w:r>
            <w:r w:rsidR="00F736A1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 xml:space="preserve"> </w:t>
            </w:r>
            <w:hyperlink r:id="rId8" w:history="1">
              <w:r w:rsidR="0016781A" w:rsidRPr="00894835">
                <w:rPr>
                  <w:rStyle w:val="Hyperlink"/>
                  <w:rFonts w:ascii="Cambria" w:eastAsia="Times New Roman" w:hAnsi="Cambria" w:cs="Times New Roman"/>
                  <w:lang w:val="en-US" w:eastAsia="pt-PT"/>
                </w:rPr>
                <w:t>fmleal@isq.pt</w:t>
              </w:r>
            </w:hyperlink>
            <w:r w:rsidR="0016781A">
              <w:rPr>
                <w:rFonts w:ascii="Cambria" w:eastAsia="Times New Roman" w:hAnsi="Cambria" w:cs="Times New Roman"/>
                <w:lang w:val="en-US" w:eastAsia="pt-PT"/>
              </w:rPr>
              <w:t xml:space="preserve"> .</w:t>
            </w:r>
          </w:p>
        </w:tc>
      </w:tr>
      <w:tr w:rsidR="00174E9A" w:rsidRPr="009B1251" w:rsidTr="00174E9A">
        <w:trPr>
          <w:trHeight w:val="300"/>
        </w:trPr>
        <w:tc>
          <w:tcPr>
            <w:tcW w:w="88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</w:tr>
      <w:tr w:rsidR="00174E9A" w:rsidRPr="009B1251" w:rsidTr="00174E9A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  <w:p w:rsidR="0033316B" w:rsidRPr="00174E9A" w:rsidRDefault="0033316B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</w:tr>
      <w:tr w:rsidR="00174E9A" w:rsidRPr="00174E9A" w:rsidTr="00174E9A">
        <w:trPr>
          <w:trHeight w:val="300"/>
        </w:trPr>
        <w:tc>
          <w:tcPr>
            <w:tcW w:w="8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9ABCE6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val="en-US" w:eastAsia="pt-PT"/>
              </w:rPr>
              <w:t>Company</w:t>
            </w: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 xml:space="preserve"> Data</w:t>
            </w:r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NAME: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5802E0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6137199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74E9A" w:rsidRPr="00174E9A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174E9A"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</w:p>
        </w:tc>
      </w:tr>
      <w:tr w:rsidR="00174E9A" w:rsidRPr="0016781A" w:rsidTr="00174E9A">
        <w:trPr>
          <w:trHeight w:val="300"/>
        </w:trPr>
        <w:tc>
          <w:tcPr>
            <w:tcW w:w="4304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BRANCH / DEPENDENCY (</w:t>
            </w: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If</w:t>
            </w: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 xml:space="preserve"> </w:t>
            </w: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Applicable</w:t>
            </w: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):</w:t>
            </w:r>
          </w:p>
        </w:tc>
        <w:tc>
          <w:tcPr>
            <w:tcW w:w="4542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5802E0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-14160072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74E9A" w:rsidRPr="00174E9A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174E9A"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</w:p>
        </w:tc>
      </w:tr>
      <w:tr w:rsidR="00174E9A" w:rsidRPr="0016781A" w:rsidTr="00174E9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FISCAL NUMBER:</w:t>
            </w:r>
          </w:p>
        </w:tc>
        <w:tc>
          <w:tcPr>
            <w:tcW w:w="657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12379109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ADRESS: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815766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50"/>
        </w:trPr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t-PT"/>
              </w:rPr>
              <w:t xml:space="preserve">TELEFONE </w:t>
            </w: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NUMBER:</w:t>
            </w:r>
          </w:p>
        </w:tc>
        <w:tc>
          <w:tcPr>
            <w:tcW w:w="657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3438276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GERAL EMAIL:</w:t>
            </w:r>
          </w:p>
        </w:tc>
        <w:tc>
          <w:tcPr>
            <w:tcW w:w="6578" w:type="dxa"/>
            <w:gridSpan w:val="7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681670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7028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val="en-US" w:eastAsia="pt-P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val="en-US" w:eastAsia="pt-P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val="en-US" w:eastAsia="pt-PT"/>
              </w:rPr>
              <w:t> </w:t>
            </w:r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</w:tr>
      <w:tr w:rsidR="00174E9A" w:rsidRPr="00174E9A" w:rsidTr="00174E9A">
        <w:trPr>
          <w:trHeight w:val="300"/>
        </w:trPr>
        <w:tc>
          <w:tcPr>
            <w:tcW w:w="8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User(s) Data</w:t>
            </w:r>
          </w:p>
        </w:tc>
      </w:tr>
      <w:tr w:rsidR="00174E9A" w:rsidRPr="00174E9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User 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NAME: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1881160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POST: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-8916554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DEPARTMENT:</w:t>
            </w:r>
          </w:p>
        </w:tc>
        <w:tc>
          <w:tcPr>
            <w:tcW w:w="657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908272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TELEFONE: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 </w:t>
            </w:r>
          </w:p>
        </w:tc>
        <w:tc>
          <w:tcPr>
            <w:tcW w:w="657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12205584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EMAIL: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-19707295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74E9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PROFILE: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  <w:t>USER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val="en-US" w:eastAsia="pt-PT"/>
                </w:rPr>
                <w:id w:val="190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FE">
                  <w:rPr>
                    <w:rFonts w:ascii="MS Gothic" w:eastAsia="MS Gothic" w:hAnsi="Cambria" w:cs="Times New Roman" w:hint="eastAsia"/>
                    <w:color w:val="000000"/>
                    <w:lang w:val="en-US" w:eastAsia="pt-PT"/>
                  </w:rPr>
                  <w:t>☐</w:t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  <w:t>VIEWER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pt-PT"/>
                </w:rPr>
                <w:id w:val="-9951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FE">
                  <w:rPr>
                    <w:rFonts w:ascii="MS Gothic" w:eastAsia="MS Gothic" w:hAnsi="MS Gothic" w:cs="Times New Roman" w:hint="eastAsia"/>
                    <w:color w:val="000000"/>
                    <w:lang w:eastAsia="pt-PT"/>
                  </w:rPr>
                  <w:t>☐</w:t>
                </w:r>
              </w:sdtContent>
            </w:sdt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174E9A" w:rsidRPr="00174E9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User 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NAME: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261554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POST: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-2656267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DEPARTMENT:</w:t>
            </w:r>
          </w:p>
        </w:tc>
        <w:tc>
          <w:tcPr>
            <w:tcW w:w="657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11786975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TELEFONE:</w:t>
            </w:r>
          </w:p>
        </w:tc>
        <w:tc>
          <w:tcPr>
            <w:tcW w:w="657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17974151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EMAIL: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-21391788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74E9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PROFILE: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  <w:t>USER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pt-PT"/>
                </w:rPr>
                <w:id w:val="-138571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FE">
                  <w:rPr>
                    <w:rFonts w:ascii="MS Gothic" w:eastAsia="MS Gothic" w:hAnsi="MS Gothic" w:cs="Times New Roman" w:hint="eastAsia"/>
                    <w:color w:val="000000"/>
                    <w:lang w:eastAsia="pt-PT"/>
                  </w:rPr>
                  <w:t>☐</w:t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  <w:t>VIEWER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pt-PT"/>
                </w:rPr>
                <w:id w:val="-4524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FE">
                  <w:rPr>
                    <w:rFonts w:ascii="MS Gothic" w:eastAsia="MS Gothic" w:hAnsi="MS Gothic" w:cs="Times New Roman" w:hint="eastAsia"/>
                    <w:color w:val="000000"/>
                    <w:lang w:eastAsia="pt-PT"/>
                  </w:rPr>
                  <w:t>☐</w:t>
                </w:r>
              </w:sdtContent>
            </w:sdt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174E9A" w:rsidRPr="00174E9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User 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NAME: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2231835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POST: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-1916823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DEPARTMENT:</w:t>
            </w:r>
          </w:p>
        </w:tc>
        <w:tc>
          <w:tcPr>
            <w:tcW w:w="657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14050355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TELEFONE:</w:t>
            </w:r>
          </w:p>
        </w:tc>
        <w:tc>
          <w:tcPr>
            <w:tcW w:w="657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4064970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EMAIL: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17615597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74E9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PROFILE: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  <w:t>USER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pt-PT"/>
                </w:rPr>
                <w:id w:val="-11510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F4">
                  <w:rPr>
                    <w:rFonts w:ascii="MS Gothic" w:eastAsia="MS Gothic" w:hAnsi="MS Gothic" w:cs="Times New Roman" w:hint="eastAsia"/>
                    <w:color w:val="000000"/>
                    <w:lang w:eastAsia="pt-PT"/>
                  </w:rPr>
                  <w:t>☐</w:t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  <w:t>VIEWER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pt-PT"/>
                </w:rPr>
                <w:id w:val="12528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FE">
                  <w:rPr>
                    <w:rFonts w:ascii="MS Gothic" w:eastAsia="MS Gothic" w:hAnsi="MS Gothic" w:cs="Times New Roman" w:hint="eastAsia"/>
                    <w:color w:val="000000"/>
                    <w:lang w:eastAsia="pt-PT"/>
                  </w:rPr>
                  <w:t>☐</w:t>
                </w:r>
              </w:sdtContent>
            </w:sdt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174E9A" w:rsidRPr="00174E9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User 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 </w:t>
            </w:r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NAME: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-2260738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POST: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-259464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DEPARTMENT:</w:t>
            </w:r>
          </w:p>
        </w:tc>
        <w:tc>
          <w:tcPr>
            <w:tcW w:w="657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-11535261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TELEFONE:</w:t>
            </w:r>
          </w:p>
        </w:tc>
        <w:tc>
          <w:tcPr>
            <w:tcW w:w="657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16246556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6781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EMAIL:</w:t>
            </w:r>
          </w:p>
        </w:tc>
        <w:tc>
          <w:tcPr>
            <w:tcW w:w="755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15242872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74E9A" w:rsidRPr="00174E9A" w:rsidTr="00174E9A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color w:val="000000"/>
                <w:lang w:eastAsia="pt-PT"/>
              </w:rPr>
              <w:t>PROFILE: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  <w:t>USER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pt-PT"/>
                </w:rPr>
                <w:id w:val="-32336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F4">
                  <w:rPr>
                    <w:rFonts w:ascii="MS Gothic" w:eastAsia="MS Gothic" w:hAnsi="MS Gothic" w:cs="Times New Roman" w:hint="eastAsia"/>
                    <w:color w:val="000000"/>
                    <w:lang w:eastAsia="pt-PT"/>
                  </w:rPr>
                  <w:t>☐</w:t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</w:pPr>
            <w:r w:rsidRPr="00174E9A">
              <w:rPr>
                <w:rFonts w:ascii="Cambria" w:eastAsia="Times New Roman" w:hAnsi="Cambria" w:cs="Times New Roman"/>
                <w:i/>
                <w:iCs/>
                <w:color w:val="000000"/>
                <w:lang w:eastAsia="pt-PT"/>
              </w:rPr>
              <w:t>VIEWER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pt-PT"/>
                </w:rPr>
                <w:id w:val="-70640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FE">
                  <w:rPr>
                    <w:rFonts w:ascii="MS Gothic" w:eastAsia="MS Gothic" w:hAnsi="MS Gothic" w:cs="Times New Roman" w:hint="eastAsia"/>
                    <w:color w:val="000000"/>
                    <w:lang w:eastAsia="pt-PT"/>
                  </w:rPr>
                  <w:t>☐</w:t>
                </w:r>
              </w:sdtContent>
            </w:sdt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2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174E9A" w:rsidRPr="00174E9A" w:rsidRDefault="00174E9A" w:rsidP="00174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74E9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</w:tbl>
    <w:p w:rsidR="001B1B6F" w:rsidRDefault="001B1B6F"/>
    <w:p w:rsidR="00174E9A" w:rsidRDefault="00174E9A">
      <w:pPr>
        <w:rPr>
          <w:lang w:val="en-US"/>
        </w:rPr>
      </w:pPr>
    </w:p>
    <w:tbl>
      <w:tblPr>
        <w:tblW w:w="891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76726" w:rsidRPr="009B1251" w:rsidTr="00376726">
        <w:trPr>
          <w:trHeight w:val="300"/>
        </w:trPr>
        <w:tc>
          <w:tcPr>
            <w:tcW w:w="8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9ABCE6"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n-US" w:eastAsia="pt-PT"/>
              </w:rPr>
            </w:pPr>
            <w:r w:rsidRPr="00376726">
              <w:rPr>
                <w:rFonts w:ascii="Cambria" w:eastAsia="Times New Roman" w:hAnsi="Cambria" w:cs="Times New Roman"/>
                <w:b/>
                <w:bCs/>
                <w:color w:val="000000"/>
                <w:lang w:val="en-US" w:eastAsia="pt-PT"/>
              </w:rPr>
              <w:lastRenderedPageBreak/>
              <w:t>Responsible Person Data (Manager or Administrator)</w:t>
            </w:r>
          </w:p>
        </w:tc>
      </w:tr>
      <w:tr w:rsidR="00376726" w:rsidRPr="0016781A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376726">
              <w:rPr>
                <w:rFonts w:ascii="Cambria" w:eastAsia="Times New Roman" w:hAnsi="Cambria" w:cs="Times New Roman"/>
                <w:color w:val="000000"/>
                <w:lang w:eastAsia="pt-PT"/>
              </w:rPr>
              <w:t>NAME:</w:t>
            </w:r>
          </w:p>
        </w:tc>
        <w:tc>
          <w:tcPr>
            <w:tcW w:w="7680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376726" w:rsidRPr="00376726" w:rsidRDefault="005802E0" w:rsidP="00E672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1019267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376726" w:rsidRPr="00376726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</w:p>
        </w:tc>
      </w:tr>
      <w:tr w:rsidR="00376726" w:rsidRPr="0016781A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DCE6F1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376726">
              <w:rPr>
                <w:rFonts w:ascii="Cambria" w:eastAsia="Times New Roman" w:hAnsi="Cambria" w:cs="Times New Roman"/>
                <w:color w:val="000000"/>
                <w:lang w:eastAsia="pt-PT"/>
              </w:rPr>
              <w:t>TELEFONE:</w:t>
            </w:r>
          </w:p>
        </w:tc>
        <w:tc>
          <w:tcPr>
            <w:tcW w:w="7680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76726" w:rsidRPr="00376726" w:rsidRDefault="00376726" w:rsidP="00E672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376726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5565183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376726" w:rsidRPr="0016781A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t-PT"/>
              </w:rPr>
            </w:pPr>
            <w:r w:rsidRPr="00376726">
              <w:rPr>
                <w:rFonts w:ascii="Cambria" w:eastAsia="Times New Roman" w:hAnsi="Cambria" w:cs="Times New Roman"/>
                <w:color w:val="000000"/>
                <w:lang w:eastAsia="pt-PT"/>
              </w:rPr>
              <w:t>EMAIL:</w:t>
            </w:r>
          </w:p>
        </w:tc>
        <w:tc>
          <w:tcPr>
            <w:tcW w:w="7680" w:type="dxa"/>
            <w:gridSpan w:val="8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76726" w:rsidRPr="00376726" w:rsidRDefault="005802E0" w:rsidP="00E672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sdt>
              <w:sdtPr>
                <w:rPr>
                  <w:rFonts w:ascii="Cambria" w:eastAsia="Times New Roman" w:hAnsi="Cambria" w:cs="Times New Roman"/>
                  <w:color w:val="000000"/>
                  <w:lang w:eastAsia="pt-PT"/>
                </w:rPr>
                <w:id w:val="-4316626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6728D" w:rsidRPr="00E6728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376726" w:rsidRPr="00376726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 </w:t>
            </w:r>
          </w:p>
        </w:tc>
      </w:tr>
      <w:tr w:rsidR="00376726" w:rsidRPr="0016781A" w:rsidTr="00376726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</w:tr>
      <w:tr w:rsidR="00376726" w:rsidRPr="0016781A" w:rsidTr="00376726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9ABCE6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en-US" w:eastAsia="pt-PT"/>
              </w:rPr>
            </w:pPr>
            <w:r w:rsidRPr="00376726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en-US" w:eastAsia="pt-PT"/>
              </w:rPr>
              <w:t>TERMS AND CONDITIONS OF USE</w:t>
            </w: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  <w:r w:rsidRPr="00376726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 xml:space="preserve">The present conditions are integrated in the context of adhesion to the </w:t>
            </w:r>
            <w:r w:rsidRPr="00376726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en-US" w:eastAsia="pt-PT"/>
              </w:rPr>
              <w:t xml:space="preserve">Client Portal, </w:t>
            </w:r>
            <w:r w:rsidRPr="00376726">
              <w:rPr>
                <w:rFonts w:ascii="Cambria" w:eastAsia="Times New Roman" w:hAnsi="Cambria" w:cs="Times New Roman"/>
                <w:color w:val="000000"/>
                <w:lang w:val="en-US" w:eastAsia="pt-PT"/>
              </w:rPr>
              <w:t>service provided by Bluestabil</w:t>
            </w: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t-PT"/>
              </w:rPr>
            </w:pPr>
          </w:p>
        </w:tc>
      </w:tr>
      <w:tr w:rsidR="00376726" w:rsidRPr="00376726" w:rsidTr="00376726">
        <w:trPr>
          <w:trHeight w:val="300"/>
        </w:trPr>
        <w:tc>
          <w:tcPr>
            <w:tcW w:w="8918" w:type="dxa"/>
            <w:gridSpan w:val="9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9ABCE6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</w:pPr>
            <w:r w:rsidRPr="00376726">
              <w:rPr>
                <w:rFonts w:ascii="Cambria" w:eastAsia="Times New Roman" w:hAnsi="Cambria" w:cs="Times New Roman"/>
                <w:b/>
                <w:bCs/>
                <w:color w:val="000000"/>
                <w:lang w:eastAsia="pt-PT"/>
              </w:rPr>
              <w:t>CONDITIONS</w:t>
            </w:r>
          </w:p>
        </w:tc>
      </w:tr>
      <w:tr w:rsidR="00376726" w:rsidRPr="00376726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9AF26" wp14:editId="2861141E">
                      <wp:simplePos x="0" y="0"/>
                      <wp:positionH relativeFrom="column">
                        <wp:posOffset>5642</wp:posOffset>
                      </wp:positionH>
                      <wp:positionV relativeFrom="paragraph">
                        <wp:posOffset>15284</wp:posOffset>
                      </wp:positionV>
                      <wp:extent cx="5592726" cy="2172335"/>
                      <wp:effectExtent l="0" t="0" r="0" b="0"/>
                      <wp:wrapNone/>
                      <wp:docPr id="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2726" cy="21723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726" w:rsidRPr="00376726" w:rsidRDefault="00376726" w:rsidP="003C37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It's necessary to fill the form and send it to </w:t>
                                  </w:r>
                                  <w:proofErr w:type="spellStart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Bluestabil</w:t>
                                  </w:r>
                                  <w:proofErr w:type="spellEnd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using the email address </w:t>
                                  </w:r>
                                  <w:hyperlink r:id="rId9" w:history="1">
                                    <w:r w:rsidR="0016781A" w:rsidRPr="00894835">
                                      <w:rPr>
                                        <w:rStyle w:val="Hyperlink"/>
                                        <w:rFonts w:ascii="Cambria" w:eastAsia="Times New Roman" w:hAnsi="Cambria"/>
                                        <w:lang w:val="en-US"/>
                                      </w:rPr>
                                      <w:t>mlpinto@isq.pt</w:t>
                                    </w:r>
                                  </w:hyperlink>
                                  <w:r w:rsidR="0016781A">
                                    <w:rPr>
                                      <w:rFonts w:ascii="Cambria" w:eastAsia="Times New Roman" w:hAnsi="Cambria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="0016781A" w:rsidRPr="00F736A1">
                                    <w:rPr>
                                      <w:rFonts w:ascii="Cambria" w:eastAsia="Times New Roman" w:hAnsi="Cambria"/>
                                      <w:color w:val="000000"/>
                                      <w:lang w:val="en-US"/>
                                    </w:rPr>
                                    <w:t xml:space="preserve"> and</w:t>
                                  </w:r>
                                  <w:r w:rsidR="0016781A">
                                    <w:rPr>
                                      <w:rFonts w:ascii="Cambria" w:eastAsia="Times New Roman" w:hAnsi="Cambria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16781A" w:rsidRPr="00894835">
                                      <w:rPr>
                                        <w:rStyle w:val="Hyperlink"/>
                                        <w:rFonts w:ascii="Cambria" w:eastAsia="Times New Roman" w:hAnsi="Cambria"/>
                                        <w:lang w:val="en-US"/>
                                      </w:rPr>
                                      <w:t>fmleal@isq.pt</w:t>
                                    </w:r>
                                  </w:hyperlink>
                                  <w:r w:rsidR="0016781A">
                                    <w:rPr>
                                      <w:rFonts w:ascii="Cambria" w:eastAsia="Times New Roman" w:hAnsi="Cambria"/>
                                      <w:lang w:val="en-US"/>
                                    </w:rPr>
                                    <w:t xml:space="preserve"> .</w:t>
                                  </w:r>
                                </w:p>
                                <w:p w:rsidR="00376726" w:rsidRPr="00376726" w:rsidRDefault="00376726" w:rsidP="003C37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- The acceptance of the access request </w:t>
                                  </w:r>
                                  <w:r w:rsidR="00E6728D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is made with the activation of </w:t>
                                  </w:r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the </w:t>
                                  </w:r>
                                  <w:proofErr w:type="gramStart"/>
                                  <w:r w:rsidR="00E6728D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service,</w:t>
                                  </w:r>
                                  <w:proofErr w:type="gramEnd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an email is send to the User with the personal access information.</w:t>
                                  </w:r>
                                </w:p>
                                <w:p w:rsidR="00376726" w:rsidRPr="00376726" w:rsidRDefault="00376726" w:rsidP="003C37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- It's company's resp</w:t>
                                  </w:r>
                                  <w:r w:rsidR="00E6728D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onsibility (Responsible Person)</w:t>
                                  </w:r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to activate the block of </w:t>
                                  </w:r>
                                  <w:proofErr w:type="gramStart"/>
                                  <w:r w:rsidR="00E6728D"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  <w:r w:rsidR="00E6728D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  <w:proofErr w:type="gramEnd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User in case it intends to cancel his access to the Portal.  For this purpose the company should manifest this intent by email, to </w:t>
                                  </w:r>
                                  <w:hyperlink r:id="rId11" w:history="1">
                                    <w:r w:rsidR="0016781A" w:rsidRPr="00894835">
                                      <w:rPr>
                                        <w:rStyle w:val="Hyperlink"/>
                                        <w:rFonts w:ascii="Cambria" w:eastAsia="Times New Roman" w:hAnsi="Cambria"/>
                                        <w:lang w:val="en-US"/>
                                      </w:rPr>
                                      <w:t>mlpinto@isq.pt</w:t>
                                    </w:r>
                                  </w:hyperlink>
                                  <w:r w:rsidR="0016781A">
                                    <w:rPr>
                                      <w:rFonts w:ascii="Cambria" w:eastAsia="Times New Roman" w:hAnsi="Cambria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="0016781A" w:rsidRPr="00F736A1">
                                    <w:rPr>
                                      <w:rFonts w:ascii="Cambria" w:eastAsia="Times New Roman" w:hAnsi="Cambria"/>
                                      <w:color w:val="000000"/>
                                      <w:lang w:val="en-US"/>
                                    </w:rPr>
                                    <w:t xml:space="preserve"> and</w:t>
                                  </w:r>
                                  <w:r w:rsidR="0016781A">
                                    <w:rPr>
                                      <w:rFonts w:ascii="Cambria" w:eastAsia="Times New Roman" w:hAnsi="Cambria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16781A" w:rsidRPr="00894835">
                                      <w:rPr>
                                        <w:rStyle w:val="Hyperlink"/>
                                        <w:rFonts w:ascii="Cambria" w:eastAsia="Times New Roman" w:hAnsi="Cambria"/>
                                        <w:lang w:val="en-US"/>
                                      </w:rPr>
                                      <w:t>fmleal@isq.pt</w:t>
                                    </w:r>
                                  </w:hyperlink>
                                  <w:r w:rsidR="0016781A">
                                    <w:rPr>
                                      <w:rFonts w:ascii="Cambria" w:eastAsia="Times New Roman" w:hAnsi="Cambria"/>
                                      <w:lang w:val="en-US"/>
                                    </w:rPr>
                                    <w:t xml:space="preserve"> .</w:t>
                                  </w:r>
                                </w:p>
                                <w:p w:rsidR="00376726" w:rsidRPr="00376726" w:rsidRDefault="00376726" w:rsidP="003C37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- It's company's responsibility to ensure that the Portal is used judiciously and with the necessary care to avoid misuse.</w:t>
                                  </w:r>
                                </w:p>
                                <w:p w:rsidR="00376726" w:rsidRPr="00376726" w:rsidRDefault="00376726" w:rsidP="003C37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- The access password is personal and </w:t>
                                  </w:r>
                                  <w:proofErr w:type="spellStart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intransmissible</w:t>
                                  </w:r>
                                  <w:proofErr w:type="spellEnd"/>
                                </w:p>
                                <w:p w:rsidR="00376726" w:rsidRPr="00376726" w:rsidRDefault="00376726" w:rsidP="003C37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- The service is for the company's own </w:t>
                                  </w:r>
                                  <w:proofErr w:type="gramStart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use,</w:t>
                                  </w:r>
                                  <w:proofErr w:type="gramEnd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the access cannot be provided to third parties that are not defined in the Accesses Authorization Form.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19A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margin-left:.45pt;margin-top:1.2pt;width:440.35pt;height:17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" filled="f" stroked="f">
                      <v:textbox>
                        <w:txbxContent>
                          <w:p w:rsidR="00376726" w:rsidRPr="00376726" w:rsidRDefault="00376726" w:rsidP="003C37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It's necessary to fill the form and send it to </w:t>
                            </w:r>
                            <w:proofErr w:type="spellStart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Bluestabil</w:t>
                            </w:r>
                            <w:proofErr w:type="spellEnd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 using the email address </w:t>
                            </w:r>
                            <w:hyperlink r:id="rId13" w:history="1">
                              <w:r w:rsidR="0016781A" w:rsidRPr="00894835">
                                <w:rPr>
                                  <w:rStyle w:val="Hyperlink"/>
                                  <w:rFonts w:ascii="Cambria" w:eastAsia="Times New Roman" w:hAnsi="Cambria"/>
                                  <w:lang w:val="en-US"/>
                                </w:rPr>
                                <w:t>mlpinto@isq.pt</w:t>
                              </w:r>
                            </w:hyperlink>
                            <w:r w:rsidR="0016781A">
                              <w:rPr>
                                <w:rFonts w:ascii="Cambria" w:eastAsia="Times New Roman" w:hAnsi="Cambria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16781A" w:rsidRPr="00F736A1">
                              <w:rPr>
                                <w:rFonts w:ascii="Cambria" w:eastAsia="Times New Roman" w:hAnsi="Cambria"/>
                                <w:color w:val="000000"/>
                                <w:lang w:val="en-US"/>
                              </w:rPr>
                              <w:t xml:space="preserve"> and</w:t>
                            </w:r>
                            <w:r w:rsidR="0016781A">
                              <w:rPr>
                                <w:rFonts w:ascii="Cambria" w:eastAsia="Times New Roman" w:hAnsi="Cambria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hyperlink r:id="rId14" w:history="1">
                              <w:r w:rsidR="0016781A" w:rsidRPr="00894835">
                                <w:rPr>
                                  <w:rStyle w:val="Hyperlink"/>
                                  <w:rFonts w:ascii="Cambria" w:eastAsia="Times New Roman" w:hAnsi="Cambria"/>
                                  <w:lang w:val="en-US"/>
                                </w:rPr>
                                <w:t>fmleal@isq.pt</w:t>
                              </w:r>
                            </w:hyperlink>
                            <w:r w:rsidR="0016781A">
                              <w:rPr>
                                <w:rFonts w:ascii="Cambria" w:eastAsia="Times New Roman" w:hAnsi="Cambria"/>
                                <w:lang w:val="en-US"/>
                              </w:rPr>
                              <w:t xml:space="preserve"> .</w:t>
                            </w:r>
                          </w:p>
                          <w:p w:rsidR="00376726" w:rsidRPr="00376726" w:rsidRDefault="00376726" w:rsidP="003C37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- The acceptance of the access request </w:t>
                            </w:r>
                            <w:r w:rsidR="00E6728D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is made with the activation of </w:t>
                            </w:r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proofErr w:type="gramStart"/>
                            <w:r w:rsidR="00E6728D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service,</w:t>
                            </w:r>
                            <w:proofErr w:type="gramEnd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 an email is send to the User with the personal access information.</w:t>
                            </w:r>
                          </w:p>
                          <w:p w:rsidR="00376726" w:rsidRPr="00376726" w:rsidRDefault="00376726" w:rsidP="003C37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- It's company's resp</w:t>
                            </w:r>
                            <w:r w:rsidR="00E6728D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onsibility (Responsible Person)</w:t>
                            </w:r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 to activate the block of </w:t>
                            </w:r>
                            <w:proofErr w:type="gramStart"/>
                            <w:r w:rsidR="00E6728D"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="00E6728D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 User in case it intends to cancel his access to the Portal.  For this purpose the company should manifest this intent by email, to </w:t>
                            </w:r>
                            <w:hyperlink r:id="rId15" w:history="1">
                              <w:r w:rsidR="0016781A" w:rsidRPr="00894835">
                                <w:rPr>
                                  <w:rStyle w:val="Hyperlink"/>
                                  <w:rFonts w:ascii="Cambria" w:eastAsia="Times New Roman" w:hAnsi="Cambria"/>
                                  <w:lang w:val="en-US"/>
                                </w:rPr>
                                <w:t>mlpinto@isq.pt</w:t>
                              </w:r>
                            </w:hyperlink>
                            <w:r w:rsidR="0016781A">
                              <w:rPr>
                                <w:rFonts w:ascii="Cambria" w:eastAsia="Times New Roman" w:hAnsi="Cambria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16781A" w:rsidRPr="00F736A1">
                              <w:rPr>
                                <w:rFonts w:ascii="Cambria" w:eastAsia="Times New Roman" w:hAnsi="Cambria"/>
                                <w:color w:val="000000"/>
                                <w:lang w:val="en-US"/>
                              </w:rPr>
                              <w:t xml:space="preserve"> and</w:t>
                            </w:r>
                            <w:r w:rsidR="0016781A">
                              <w:rPr>
                                <w:rFonts w:ascii="Cambria" w:eastAsia="Times New Roman" w:hAnsi="Cambria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hyperlink r:id="rId16" w:history="1">
                              <w:r w:rsidR="0016781A" w:rsidRPr="00894835">
                                <w:rPr>
                                  <w:rStyle w:val="Hyperlink"/>
                                  <w:rFonts w:ascii="Cambria" w:eastAsia="Times New Roman" w:hAnsi="Cambria"/>
                                  <w:lang w:val="en-US"/>
                                </w:rPr>
                                <w:t>fmleal@isq.pt</w:t>
                              </w:r>
                            </w:hyperlink>
                            <w:r w:rsidR="0016781A">
                              <w:rPr>
                                <w:rFonts w:ascii="Cambria" w:eastAsia="Times New Roman" w:hAnsi="Cambria"/>
                                <w:lang w:val="en-US"/>
                              </w:rPr>
                              <w:t xml:space="preserve"> .</w:t>
                            </w:r>
                          </w:p>
                          <w:p w:rsidR="00376726" w:rsidRPr="00376726" w:rsidRDefault="00376726" w:rsidP="003C37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- It's company's responsibility to ensure that the Portal is used judiciously and with the necessary care to avoid misuse.</w:t>
                            </w:r>
                          </w:p>
                          <w:p w:rsidR="00376726" w:rsidRPr="00376726" w:rsidRDefault="00376726" w:rsidP="003C37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- The access password is personal and </w:t>
                            </w:r>
                            <w:proofErr w:type="spellStart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intransmissible</w:t>
                            </w:r>
                            <w:proofErr w:type="spellEnd"/>
                          </w:p>
                          <w:p w:rsidR="00376726" w:rsidRPr="00376726" w:rsidRDefault="00376726" w:rsidP="003C37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- The service is for the company's own </w:t>
                            </w:r>
                            <w:proofErr w:type="gramStart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use,</w:t>
                            </w:r>
                            <w:proofErr w:type="gramEnd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 the access cannot be provided to third parties that are not defined in the Accesses Authorization Form.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76726" w:rsidRPr="00376726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76726" w:rsidRPr="00376726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76726" w:rsidRPr="00376726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76726" w:rsidRPr="00376726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76726" w:rsidRPr="00376726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76726" w:rsidRPr="00376726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76726" w:rsidRPr="00376726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76726" w:rsidRPr="00376726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76726" w:rsidRPr="00376726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76726" w:rsidRPr="00376726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76726" w:rsidRPr="00376726" w:rsidTr="00376726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7672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9ABCE6"/>
            <w:noWrap/>
            <w:vAlign w:val="bottom"/>
            <w:hideMark/>
          </w:tcPr>
          <w:p w:rsidR="00376726" w:rsidRPr="00376726" w:rsidRDefault="009F2765" w:rsidP="003767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en-US" w:eastAsia="pt-P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en-US" w:eastAsia="pt-PT"/>
              </w:rPr>
              <w:t xml:space="preserve">RESTRICTION TO THE </w:t>
            </w:r>
            <w:r w:rsidR="00376726" w:rsidRPr="00376726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en-US" w:eastAsia="pt-PT"/>
              </w:rPr>
              <w:t>CLIENT PORTAL</w:t>
            </w: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vMerge w:val="restar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376726" w:rsidRPr="00376726" w:rsidRDefault="00780510" w:rsidP="003767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US" w:eastAsia="pt-PT"/>
              </w:rPr>
            </w:pPr>
            <w:r w:rsidRPr="00376726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AFCE83" wp14:editId="1D923BC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-810260</wp:posOffset>
                      </wp:positionV>
                      <wp:extent cx="5592445" cy="991235"/>
                      <wp:effectExtent l="0" t="0" r="0" b="0"/>
                      <wp:wrapNone/>
                      <wp:docPr id="5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2445" cy="9912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726" w:rsidRPr="00376726" w:rsidRDefault="00376726" w:rsidP="003C37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Bluestabil</w:t>
                                  </w:r>
                                  <w:proofErr w:type="spellEnd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can limit, suspend or cease the access to the service due to non-compliance, by the company, of its contractual obligations or for violation of access and use conditions, and also for regular limitations.</w:t>
                                  </w:r>
                                </w:p>
                                <w:p w:rsidR="00376726" w:rsidRPr="00376726" w:rsidRDefault="00376726" w:rsidP="003C37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Bluestabil</w:t>
                                  </w:r>
                                  <w:proofErr w:type="spellEnd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is not responsible for any interruptions to the service access due to technical problems.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FCE83" id="TextBox 4" o:spid="_x0000_s1027" type="#_x0000_t202" style="position:absolute;left:0;text-align:left;margin-left:5.85pt;margin-top:-63.8pt;width:440.35pt;height:7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" filled="f" stroked="f">
                      <v:textbox>
                        <w:txbxContent>
                          <w:p w:rsidR="00376726" w:rsidRPr="00376726" w:rsidRDefault="00376726" w:rsidP="003C37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Bluestabil</w:t>
                            </w:r>
                            <w:proofErr w:type="spellEnd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 can limit, suspend or cease the access to the service due to non-compliance, by the company, of its contractual obligations or for violation of access and use conditions, and also for regular limitations.</w:t>
                            </w:r>
                          </w:p>
                          <w:p w:rsidR="00376726" w:rsidRPr="00376726" w:rsidRDefault="00376726" w:rsidP="003C37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Bluestabil</w:t>
                            </w:r>
                            <w:proofErr w:type="spellEnd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 is not responsible for any interruptions to the service access due to technical problems.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726" w:rsidRPr="00376726">
              <w:rPr>
                <w:rFonts w:ascii="Cambria" w:eastAsia="Times New Roman" w:hAnsi="Cambria" w:cs="Times New Roman"/>
                <w:b/>
                <w:bCs/>
                <w:color w:val="000000"/>
                <w:lang w:val="en-US" w:eastAsia="pt-PT"/>
              </w:rPr>
              <w:t> </w:t>
            </w: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vMerge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n-US" w:eastAsia="pt-PT"/>
              </w:rPr>
            </w:pP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vMerge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n-US" w:eastAsia="pt-PT"/>
              </w:rPr>
            </w:pP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vMerge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n-US" w:eastAsia="pt-PT"/>
              </w:rPr>
            </w:pP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vMerge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n-US" w:eastAsia="pt-PT"/>
              </w:rPr>
            </w:pP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9ABCE6"/>
            <w:vAlign w:val="bottom"/>
            <w:hideMark/>
          </w:tcPr>
          <w:p w:rsidR="00376726" w:rsidRPr="00376726" w:rsidRDefault="00376726" w:rsidP="0037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  <w:r w:rsidRPr="00376726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en-US" w:eastAsia="pt-PT"/>
              </w:rPr>
              <w:t>Acceptance of terms and conditions by the Responsible Person (Manager or Administrator</w:t>
            </w:r>
            <w:r w:rsidRPr="00376726">
              <w:rPr>
                <w:rFonts w:ascii="Calibri" w:eastAsia="Times New Roman" w:hAnsi="Calibri" w:cs="Times New Roman"/>
                <w:color w:val="000000"/>
                <w:lang w:val="en-US" w:eastAsia="pt-PT"/>
              </w:rPr>
              <w:t>)</w:t>
            </w: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PT"/>
              </w:rPr>
            </w:pPr>
          </w:p>
        </w:tc>
      </w:tr>
      <w:tr w:rsidR="00376726" w:rsidRPr="009B1251" w:rsidTr="00376726">
        <w:trPr>
          <w:trHeight w:val="509"/>
        </w:trPr>
        <w:tc>
          <w:tcPr>
            <w:tcW w:w="8918" w:type="dxa"/>
            <w:gridSpan w:val="9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en-US" w:eastAsia="pt-PT"/>
              </w:rPr>
            </w:pPr>
            <w:r w:rsidRPr="00376726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16328D" wp14:editId="349E4E7F">
                      <wp:simplePos x="0" y="0"/>
                      <wp:positionH relativeFrom="column">
                        <wp:posOffset>-15623</wp:posOffset>
                      </wp:positionH>
                      <wp:positionV relativeFrom="paragraph">
                        <wp:posOffset>18297</wp:posOffset>
                      </wp:positionV>
                      <wp:extent cx="5613710" cy="1050348"/>
                      <wp:effectExtent l="0" t="0" r="0" b="0"/>
                      <wp:wrapNone/>
                      <wp:docPr id="6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3710" cy="1050348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726" w:rsidRPr="00376726" w:rsidRDefault="00376726" w:rsidP="003C37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I declare that I have read and accepted the TERMS AND CONDITIONS OF USE of </w:t>
                                  </w:r>
                                  <w:proofErr w:type="spellStart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Bluestabil's</w:t>
                                  </w:r>
                                  <w:proofErr w:type="spellEnd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service and that the information introduced above is true and updated.</w:t>
                                  </w:r>
                                </w:p>
                                <w:p w:rsidR="00376726" w:rsidRPr="00376726" w:rsidRDefault="00376726" w:rsidP="003C37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I authorize </w:t>
                                  </w:r>
                                  <w:proofErr w:type="spellStart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Bluestabil</w:t>
                                  </w:r>
                                  <w:proofErr w:type="spellEnd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to give access to the user(s) designated on this form.</w:t>
                                  </w:r>
                                </w:p>
                                <w:p w:rsidR="00376726" w:rsidRPr="00376726" w:rsidRDefault="00376726" w:rsidP="003C37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I pledge to inform </w:t>
                                  </w:r>
                                  <w:proofErr w:type="spellStart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Bluestabil</w:t>
                                  </w:r>
                                  <w:proofErr w:type="spellEnd"/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of any change in these conditions, mainly, changes concerning the nomination of member</w:t>
                                  </w:r>
                                  <w:r w:rsidR="0033316B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s</w:t>
                                  </w:r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that can access the </w:t>
                                  </w:r>
                                  <w:r w:rsidRPr="00376726">
                                    <w:rPr>
                                      <w:rFonts w:asciiTheme="majorHAnsi" w:hAnsi="Cambria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Client Portal</w:t>
                                  </w:r>
                                  <w:r w:rsidRPr="00376726">
                                    <w:rPr>
                                      <w:rFonts w:asciiTheme="majorHAnsi" w:hAnsi="Cambria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16328D" id="TextBox 5" o:spid="_x0000_s1028" type="#_x0000_t202" style="position:absolute;margin-left:-1.25pt;margin-top:1.45pt;width:442pt;height:82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" filled="f" stroked="f">
                      <v:textbox>
                        <w:txbxContent>
                          <w:p w:rsidR="00376726" w:rsidRPr="00376726" w:rsidRDefault="00376726" w:rsidP="003C37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I declare that I have read and accepted the TERMS AND CONDITIONS OF USE of </w:t>
                            </w:r>
                            <w:proofErr w:type="spellStart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Bluestabil's</w:t>
                            </w:r>
                            <w:proofErr w:type="spellEnd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 service and that the information introduced above is true and updated.</w:t>
                            </w:r>
                          </w:p>
                          <w:p w:rsidR="00376726" w:rsidRPr="00376726" w:rsidRDefault="00376726" w:rsidP="003C37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I authorize </w:t>
                            </w:r>
                            <w:proofErr w:type="spellStart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Bluestabil</w:t>
                            </w:r>
                            <w:proofErr w:type="spellEnd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 to give access to the user(s) designated on this form.</w:t>
                            </w:r>
                          </w:p>
                          <w:p w:rsidR="00376726" w:rsidRPr="00376726" w:rsidRDefault="00376726" w:rsidP="003C37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I pledge to inform </w:t>
                            </w:r>
                            <w:proofErr w:type="spellStart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Bluestabil</w:t>
                            </w:r>
                            <w:proofErr w:type="spellEnd"/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 of any change in these conditions, mainly, changes concerning the nomination of member</w:t>
                            </w:r>
                            <w:r w:rsidR="0033316B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 that can access the </w:t>
                            </w:r>
                            <w:r w:rsidRPr="00376726"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Client Portal</w:t>
                            </w:r>
                            <w:r w:rsidRPr="00376726">
                              <w:rPr>
                                <w:rFonts w:asciiTheme="majorHAnsi" w:hAnsi="Cambria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en-US" w:eastAsia="pt-PT"/>
              </w:rPr>
            </w:pP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en-US" w:eastAsia="pt-PT"/>
              </w:rPr>
            </w:pP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en-US" w:eastAsia="pt-PT"/>
              </w:rPr>
            </w:pPr>
          </w:p>
        </w:tc>
      </w:tr>
      <w:tr w:rsidR="00376726" w:rsidRPr="009B1251" w:rsidTr="00376726">
        <w:trPr>
          <w:trHeight w:val="300"/>
        </w:trPr>
        <w:tc>
          <w:tcPr>
            <w:tcW w:w="8918" w:type="dxa"/>
            <w:gridSpan w:val="9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26" w:rsidRPr="00376726" w:rsidRDefault="00376726" w:rsidP="0037672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val="en-US" w:eastAsia="pt-PT"/>
              </w:rPr>
            </w:pPr>
          </w:p>
        </w:tc>
      </w:tr>
    </w:tbl>
    <w:p w:rsidR="00E6728D" w:rsidRDefault="00E6728D" w:rsidP="00E6728D">
      <w:pPr>
        <w:spacing w:after="0" w:line="240" w:lineRule="auto"/>
        <w:rPr>
          <w:lang w:val="en-US"/>
        </w:rPr>
      </w:pPr>
    </w:p>
    <w:p w:rsidR="00E6728D" w:rsidRDefault="00E6728D" w:rsidP="00E6728D">
      <w:pPr>
        <w:spacing w:after="0" w:line="240" w:lineRule="auto"/>
        <w:rPr>
          <w:lang w:val="en-US"/>
        </w:rPr>
      </w:pPr>
    </w:p>
    <w:p w:rsidR="00E6728D" w:rsidRDefault="00E6728D" w:rsidP="00E6728D">
      <w:pPr>
        <w:spacing w:after="0" w:line="240" w:lineRule="auto"/>
        <w:rPr>
          <w:lang w:val="en-US"/>
        </w:rPr>
      </w:pPr>
      <w:r w:rsidRPr="00E6728D">
        <w:rPr>
          <w:lang w:val="en-US"/>
        </w:rPr>
        <w:t>Signature</w:t>
      </w:r>
      <w:r>
        <w:rPr>
          <w:lang w:val="en-US"/>
        </w:rPr>
        <w:t>:</w:t>
      </w:r>
    </w:p>
    <w:p w:rsidR="00E6728D" w:rsidRDefault="00E6728D" w:rsidP="00E6728D">
      <w:pPr>
        <w:spacing w:after="0" w:line="240" w:lineRule="auto"/>
        <w:rPr>
          <w:lang w:val="en-US"/>
        </w:rPr>
      </w:pPr>
    </w:p>
    <w:p w:rsidR="0087164C" w:rsidRDefault="0087164C" w:rsidP="00E6728D">
      <w:pPr>
        <w:spacing w:after="0" w:line="240" w:lineRule="auto"/>
        <w:rPr>
          <w:lang w:val="en-US"/>
        </w:rPr>
      </w:pPr>
    </w:p>
    <w:p w:rsidR="0087164C" w:rsidRDefault="0087164C" w:rsidP="00E6728D">
      <w:pPr>
        <w:spacing w:after="0" w:line="240" w:lineRule="auto"/>
        <w:rPr>
          <w:lang w:val="en-US"/>
        </w:rPr>
      </w:pPr>
    </w:p>
    <w:p w:rsidR="00E6728D" w:rsidRPr="005F4333" w:rsidRDefault="00E6728D" w:rsidP="00E6728D">
      <w:pPr>
        <w:spacing w:after="0" w:line="240" w:lineRule="auto"/>
        <w:rPr>
          <w:lang w:val="en-US"/>
        </w:rPr>
      </w:pPr>
      <w:r w:rsidRPr="00E6728D">
        <w:rPr>
          <w:lang w:val="en-US"/>
        </w:rPr>
        <w:t>(Responsible Person)</w:t>
      </w:r>
      <w:r>
        <w:rPr>
          <w:lang w:val="en-US"/>
        </w:rPr>
        <w:t xml:space="preserve">                                                                   </w:t>
      </w:r>
      <w:r w:rsidR="0033316B">
        <w:rPr>
          <w:lang w:val="en-US"/>
        </w:rPr>
        <w:t xml:space="preserve">                           </w:t>
      </w:r>
      <w:r>
        <w:rPr>
          <w:lang w:val="en-US"/>
        </w:rPr>
        <w:t xml:space="preserve">  Date:</w:t>
      </w:r>
      <w:sdt>
        <w:sdtPr>
          <w:rPr>
            <w:lang w:val="en-US"/>
          </w:rPr>
          <w:id w:val="-2090991193"/>
          <w:placeholder>
            <w:docPart w:val="DefaultPlaceholder_1082065158"/>
          </w:placeholder>
          <w:text/>
        </w:sdtPr>
        <w:sdtEndPr/>
        <w:sdtContent>
          <w:r>
            <w:rPr>
              <w:lang w:val="en-US"/>
            </w:rPr>
            <w:t xml:space="preserve">       /           /</w:t>
          </w:r>
        </w:sdtContent>
      </w:sdt>
    </w:p>
    <w:sectPr w:rsidR="00E6728D" w:rsidRPr="005F4333" w:rsidSect="00A334AC">
      <w:headerReference w:type="default" r:id="rId17"/>
      <w:footerReference w:type="default" r:id="rId1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FF" w:rsidRDefault="00E214FF" w:rsidP="005F4333">
      <w:pPr>
        <w:spacing w:after="0" w:line="240" w:lineRule="auto"/>
      </w:pPr>
      <w:r>
        <w:separator/>
      </w:r>
    </w:p>
  </w:endnote>
  <w:endnote w:type="continuationSeparator" w:id="0">
    <w:p w:rsidR="00E214FF" w:rsidRDefault="00E214FF" w:rsidP="005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097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28D" w:rsidRDefault="00166A78" w:rsidP="00614480">
        <w:pPr>
          <w:pStyle w:val="Footer"/>
          <w:ind w:left="-1276"/>
          <w:jc w:val="right"/>
        </w:pPr>
        <w:r>
          <w:t>Mod.050/03</w:t>
        </w:r>
        <w:r w:rsidR="00614480">
          <w:t xml:space="preserve">                   </w:t>
        </w:r>
        <w:r w:rsidR="00614480">
          <w:tab/>
        </w:r>
        <w:r w:rsidR="00614480">
          <w:tab/>
        </w:r>
        <w:r w:rsidR="00614480">
          <w:tab/>
        </w:r>
        <w:r w:rsidR="00E6728D">
          <w:fldChar w:fldCharType="begin"/>
        </w:r>
        <w:r w:rsidR="00E6728D">
          <w:instrText xml:space="preserve"> PAGE   \* MERGEFORMAT </w:instrText>
        </w:r>
        <w:r w:rsidR="00E6728D">
          <w:fldChar w:fldCharType="separate"/>
        </w:r>
        <w:r w:rsidR="005802E0">
          <w:rPr>
            <w:noProof/>
          </w:rPr>
          <w:t>2</w:t>
        </w:r>
        <w:r w:rsidR="00E6728D">
          <w:rPr>
            <w:noProof/>
          </w:rPr>
          <w:fldChar w:fldCharType="end"/>
        </w:r>
        <w:r w:rsidR="00E6728D">
          <w:rPr>
            <w:noProof/>
          </w:rPr>
          <w:t>/2</w:t>
        </w:r>
      </w:p>
    </w:sdtContent>
  </w:sdt>
  <w:p w:rsidR="00E6728D" w:rsidRDefault="00E6728D" w:rsidP="0053481C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FF" w:rsidRDefault="00E214FF" w:rsidP="005F4333">
      <w:pPr>
        <w:spacing w:after="0" w:line="240" w:lineRule="auto"/>
      </w:pPr>
      <w:r>
        <w:separator/>
      </w:r>
    </w:p>
  </w:footnote>
  <w:footnote w:type="continuationSeparator" w:id="0">
    <w:p w:rsidR="00E214FF" w:rsidRDefault="00E214FF" w:rsidP="005F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333" w:rsidRDefault="0033316B" w:rsidP="0033316B">
    <w:pPr>
      <w:pStyle w:val="Header"/>
      <w:tabs>
        <w:tab w:val="clear" w:pos="4252"/>
      </w:tabs>
      <w:jc w:val="center"/>
    </w:pPr>
    <w:r w:rsidRPr="0033316B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E7C3B" wp14:editId="02E0AB5E">
              <wp:simplePos x="0" y="0"/>
              <wp:positionH relativeFrom="column">
                <wp:posOffset>1026101</wp:posOffset>
              </wp:positionH>
              <wp:positionV relativeFrom="paragraph">
                <wp:posOffset>-58420</wp:posOffset>
              </wp:positionV>
              <wp:extent cx="3314700" cy="847725"/>
              <wp:effectExtent l="0" t="0" r="0" b="0"/>
              <wp:wrapNone/>
              <wp:docPr id="11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84772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16B" w:rsidRPr="0033316B" w:rsidRDefault="0033316B" w:rsidP="003331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en-US"/>
                            </w:rPr>
                          </w:pPr>
                          <w:r w:rsidRPr="0033316B">
                            <w:rPr>
                              <w:rFonts w:asciiTheme="majorHAnsi" w:hAnsi="Cambria" w:cstheme="minorBidi"/>
                              <w:b/>
                              <w:bCs/>
                              <w:color w:val="548DD4" w:themeColor="text2" w:themeTint="99"/>
                              <w:sz w:val="22"/>
                              <w:szCs w:val="22"/>
                              <w:u w:val="single"/>
                              <w:lang w:val="en-US"/>
                            </w:rPr>
                            <w:t>Client Portal</w:t>
                          </w:r>
                        </w:p>
                        <w:p w:rsidR="0033316B" w:rsidRPr="0033316B" w:rsidRDefault="0033316B" w:rsidP="003331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en-US"/>
                            </w:rPr>
                          </w:pPr>
                          <w:r w:rsidRPr="0033316B">
                            <w:rPr>
                              <w:rFonts w:asciiTheme="majorHAnsi" w:hAnsi="Cambria" w:cstheme="minorBidi"/>
                              <w:b/>
                              <w:bCs/>
                              <w:color w:val="548DD4" w:themeColor="text2" w:themeTint="99"/>
                              <w:sz w:val="22"/>
                              <w:szCs w:val="22"/>
                              <w:lang w:val="en-US"/>
                            </w:rPr>
                            <w:t>Access Authorization Form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type w14:anchorId="2AAE7C3B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9" type="#_x0000_t202" style="position:absolute;left:0;text-align:left;margin-left:80.8pt;margin-top:-4.6pt;width:261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" filled="f" stroked="f">
              <v:textbox>
                <w:txbxContent>
                  <w:p w:rsidR="0033316B" w:rsidRPr="0033316B" w:rsidRDefault="0033316B" w:rsidP="0033316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r w:rsidRPr="0033316B">
                      <w:rPr>
                        <w:rFonts w:asciiTheme="majorHAnsi" w:hAnsi="Cambria" w:cstheme="minorBidi"/>
                        <w:b/>
                        <w:bCs/>
                        <w:color w:val="548DD4" w:themeColor="text2" w:themeTint="99"/>
                        <w:sz w:val="22"/>
                        <w:szCs w:val="22"/>
                        <w:u w:val="single"/>
                        <w:lang w:val="en-US"/>
                      </w:rPr>
                      <w:t>Client Portal</w:t>
                    </w:r>
                  </w:p>
                  <w:p w:rsidR="0033316B" w:rsidRPr="0033316B" w:rsidRDefault="0033316B" w:rsidP="0033316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r w:rsidRPr="0033316B">
                      <w:rPr>
                        <w:rFonts w:asciiTheme="majorHAnsi" w:hAnsi="Cambria" w:cstheme="minorBidi"/>
                        <w:b/>
                        <w:bCs/>
                        <w:color w:val="548DD4" w:themeColor="text2" w:themeTint="99"/>
                        <w:sz w:val="22"/>
                        <w:szCs w:val="22"/>
                        <w:lang w:val="en-US"/>
                      </w:rPr>
                      <w:t>Access Authorization Form</w:t>
                    </w:r>
                  </w:p>
                </w:txbxContent>
              </v:textbox>
            </v:shape>
          </w:pict>
        </mc:Fallback>
      </mc:AlternateContent>
    </w:r>
    <w:r w:rsidR="00E6728D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001AF704" wp14:editId="2582FAF8">
          <wp:simplePos x="0" y="0"/>
          <wp:positionH relativeFrom="column">
            <wp:posOffset>4431665</wp:posOffset>
          </wp:positionH>
          <wp:positionV relativeFrom="paragraph">
            <wp:posOffset>-270510</wp:posOffset>
          </wp:positionV>
          <wp:extent cx="1056005" cy="685800"/>
          <wp:effectExtent l="0" t="0" r="0" b="0"/>
          <wp:wrapThrough wrapText="bothSides">
            <wp:wrapPolygon edited="0">
              <wp:start x="4676" y="0"/>
              <wp:lineTo x="3507" y="1800"/>
              <wp:lineTo x="3117" y="13800"/>
              <wp:lineTo x="7403" y="19200"/>
              <wp:lineTo x="0" y="19200"/>
              <wp:lineTo x="0" y="21000"/>
              <wp:lineTo x="21041" y="21000"/>
              <wp:lineTo x="21041" y="19200"/>
              <wp:lineTo x="14028" y="19200"/>
              <wp:lineTo x="18314" y="13800"/>
              <wp:lineTo x="18314" y="7800"/>
              <wp:lineTo x="16366" y="1200"/>
              <wp:lineTo x="15197" y="0"/>
              <wp:lineTo x="4676" y="0"/>
            </wp:wrapPolygon>
          </wp:wrapThrough>
          <wp:docPr id="2" name="Picture 22" descr="logo3Saz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2" descr="logo3Saz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85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SFimsC1ydVlJSDglh71lVQ8ytnNSs1xTFPCOoReK/zmdOld2AosNmgpj39/jvue1VanmPe61imGPvHjR8G+oQA==" w:salt="ggc9dC4TUDvqa2NPQbyka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33"/>
    <w:rsid w:val="00142587"/>
    <w:rsid w:val="00166A78"/>
    <w:rsid w:val="0016781A"/>
    <w:rsid w:val="00174E9A"/>
    <w:rsid w:val="001B1B6F"/>
    <w:rsid w:val="00216B8C"/>
    <w:rsid w:val="00236AF4"/>
    <w:rsid w:val="0033316B"/>
    <w:rsid w:val="00376726"/>
    <w:rsid w:val="003C375C"/>
    <w:rsid w:val="00434BBE"/>
    <w:rsid w:val="00503011"/>
    <w:rsid w:val="0053481C"/>
    <w:rsid w:val="005802E0"/>
    <w:rsid w:val="005D6E30"/>
    <w:rsid w:val="005F4333"/>
    <w:rsid w:val="00614480"/>
    <w:rsid w:val="006B4E08"/>
    <w:rsid w:val="00780510"/>
    <w:rsid w:val="0087164C"/>
    <w:rsid w:val="00881AB1"/>
    <w:rsid w:val="008C4024"/>
    <w:rsid w:val="008E619B"/>
    <w:rsid w:val="009522A6"/>
    <w:rsid w:val="009B1251"/>
    <w:rsid w:val="009F2765"/>
    <w:rsid w:val="00A334AC"/>
    <w:rsid w:val="00A429A6"/>
    <w:rsid w:val="00B85C8E"/>
    <w:rsid w:val="00BB586E"/>
    <w:rsid w:val="00C94D57"/>
    <w:rsid w:val="00D354FE"/>
    <w:rsid w:val="00DD7C47"/>
    <w:rsid w:val="00DF6521"/>
    <w:rsid w:val="00E214FF"/>
    <w:rsid w:val="00E6728D"/>
    <w:rsid w:val="00E85880"/>
    <w:rsid w:val="00F5685B"/>
    <w:rsid w:val="00F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4AE7F5"/>
  <w15:docId w15:val="{8F622297-037C-4CF9-8D47-E8A41121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33"/>
  </w:style>
  <w:style w:type="paragraph" w:styleId="Footer">
    <w:name w:val="footer"/>
    <w:basedOn w:val="Normal"/>
    <w:link w:val="FooterChar"/>
    <w:uiPriority w:val="99"/>
    <w:unhideWhenUsed/>
    <w:rsid w:val="005F4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333"/>
  </w:style>
  <w:style w:type="paragraph" w:styleId="NormalWeb">
    <w:name w:val="Normal (Web)"/>
    <w:basedOn w:val="Normal"/>
    <w:uiPriority w:val="99"/>
    <w:semiHidden/>
    <w:unhideWhenUsed/>
    <w:rsid w:val="005F43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E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73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leal@isq.pt" TargetMode="External"/><Relationship Id="rId13" Type="http://schemas.openxmlformats.org/officeDocument/2006/relationships/hyperlink" Target="mailto:mlpinto@isq.p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lpinto@isq.pt" TargetMode="External"/><Relationship Id="rId12" Type="http://schemas.openxmlformats.org/officeDocument/2006/relationships/hyperlink" Target="mailto:fmleal@isq.p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mleal@isq.p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lpinto@isq.p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lpinto@isq.pt" TargetMode="External"/><Relationship Id="rId10" Type="http://schemas.openxmlformats.org/officeDocument/2006/relationships/hyperlink" Target="mailto:fmleal@isq.p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pinto@isq.pt" TargetMode="External"/><Relationship Id="rId14" Type="http://schemas.openxmlformats.org/officeDocument/2006/relationships/hyperlink" Target="mailto:fmleal@isq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023C4-60FB-416D-88D9-DC7AAF94B002}"/>
      </w:docPartPr>
      <w:docPartBody>
        <w:p w:rsidR="007232FD" w:rsidRDefault="00A455BD">
          <w:r w:rsidRPr="00E653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BD"/>
    <w:rsid w:val="002664E1"/>
    <w:rsid w:val="005C63E9"/>
    <w:rsid w:val="007232FD"/>
    <w:rsid w:val="00A455BD"/>
    <w:rsid w:val="00C7308D"/>
    <w:rsid w:val="00CF4A0C"/>
    <w:rsid w:val="00D146FE"/>
    <w:rsid w:val="00EF51D7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5BD"/>
    <w:rPr>
      <w:color w:val="808080"/>
    </w:rPr>
  </w:style>
  <w:style w:type="paragraph" w:customStyle="1" w:styleId="EF0A80D420604440B24A868FC6587E2F">
    <w:name w:val="EF0A80D420604440B24A868FC6587E2F"/>
    <w:rsid w:val="00A455BD"/>
  </w:style>
  <w:style w:type="paragraph" w:customStyle="1" w:styleId="ECE5385EBAB44202B21B260DB56ED48A">
    <w:name w:val="ECE5385EBAB44202B21B260DB56ED48A"/>
    <w:rsid w:val="00A455BD"/>
  </w:style>
  <w:style w:type="paragraph" w:customStyle="1" w:styleId="2D2328C04301453393592F9591C9461C">
    <w:name w:val="2D2328C04301453393592F9591C9461C"/>
    <w:rsid w:val="00A455BD"/>
  </w:style>
  <w:style w:type="paragraph" w:customStyle="1" w:styleId="CDDB873DB72F4F3D92625A61F1D25EFB">
    <w:name w:val="CDDB873DB72F4F3D92625A61F1D25EFB"/>
    <w:rsid w:val="00A45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9B69-136D-4DD8-AB6A-E8E9FC2E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ISQ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Maria Cruz</dc:creator>
  <cp:lastModifiedBy>Fátima Maria Leal</cp:lastModifiedBy>
  <cp:revision>4</cp:revision>
  <cp:lastPrinted>2014-02-12T18:21:00Z</cp:lastPrinted>
  <dcterms:created xsi:type="dcterms:W3CDTF">2017-12-13T12:15:00Z</dcterms:created>
  <dcterms:modified xsi:type="dcterms:W3CDTF">2017-12-13T12:18:00Z</dcterms:modified>
</cp:coreProperties>
</file>